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76AD4">
        <w:rPr>
          <w:rFonts w:ascii="Liberation Serif" w:hAnsi="Liberation Serif" w:cs="Liberation Serif"/>
          <w:b/>
          <w:sz w:val="24"/>
          <w:szCs w:val="24"/>
        </w:rPr>
        <w:t>26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Zbigniewem Nowakiem prowadzącym działalność gospodarczą pod nazwą – IT-MEDIAX Zbigniew Nowak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w sprawie akceptacji treści projektu Umowy pomiędzy Powiatem Karkonoskim a Markiem Tkaczem prowadzącym działalność gospodarczą pod nazwą -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Hightlander,s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Group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/>
                <w:sz w:val="28"/>
                <w:szCs w:val="28"/>
              </w:rPr>
              <w:t>zatwierdzenia Planu postępowań o udzielenie zamówień na rok 2022.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pracownika Powiatowego Urzędu Pracy w Jeleniej Górze do składnia oświadczeń woli związanych z prowadzaniem bieżącej działalności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 xml:space="preserve">zatrudnienia dyrektora Domu Pomocy Społecznej „JUNIOR”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>w Miłkowie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27.01.2022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4"/>
                <w:szCs w:val="24"/>
              </w:rPr>
            </w:pPr>
            <w:r w:rsidRPr="003D2C6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umowy dotyczącej organizacji działań szkoleniowo-ćwiczebnych z zakresu ratownictwa lawinowego</w:t>
            </w:r>
            <w:r w:rsidRPr="003D2C6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53764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218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color w:val="000000"/>
                <w:sz w:val="28"/>
                <w:szCs w:val="28"/>
                <w:lang w:eastAsia="en-US"/>
              </w:rPr>
            </w:pPr>
            <w:r w:rsidRPr="0053764D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przyznania dofinansowania w drodze konkursu ofert na realizację zadań publicznych z zakresu turystyki i krajoznawstwa na rok 2022.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zmieniająca</w:t>
            </w:r>
            <w:r w:rsidRPr="0053764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Uchwałę nr 236/756/22 Zarządu Powiatu Karkonoskiego z dnia 11 stycznia 2022 r. w sprawie przyznania dofinansowania w drodze konkursu ofert na realizację zadań publicznych z zakresu upowszechniania kultury fizycznej i sportu.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6D" w:rsidRDefault="003D2C6D" w:rsidP="00096F2B">
      <w:r>
        <w:separator/>
      </w:r>
    </w:p>
  </w:endnote>
  <w:endnote w:type="continuationSeparator" w:id="0">
    <w:p w:rsidR="003D2C6D" w:rsidRDefault="003D2C6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6D" w:rsidRDefault="003D2C6D" w:rsidP="00096F2B">
      <w:r>
        <w:separator/>
      </w:r>
    </w:p>
  </w:footnote>
  <w:footnote w:type="continuationSeparator" w:id="0">
    <w:p w:rsidR="003D2C6D" w:rsidRDefault="003D2C6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C6D" w:rsidRDefault="003D2C6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6A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D2C6D" w:rsidRDefault="003D2C6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6A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2C6D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3764D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76AD4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1C90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103</Pages>
  <Words>26957</Words>
  <Characters>161743</Characters>
  <Application>Microsoft Office Word</Application>
  <DocSecurity>0</DocSecurity>
  <Lines>1347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402</cp:revision>
  <cp:lastPrinted>2003-07-28T15:07:00Z</cp:lastPrinted>
  <dcterms:created xsi:type="dcterms:W3CDTF">2018-11-23T11:10:00Z</dcterms:created>
  <dcterms:modified xsi:type="dcterms:W3CDTF">2022-01-26T07:47:00Z</dcterms:modified>
  <dc:language>pl-PL</dc:language>
</cp:coreProperties>
</file>