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3C0163">
        <w:rPr>
          <w:rFonts w:ascii="Arial" w:hAnsi="Arial" w:cs="Arial"/>
          <w:sz w:val="24"/>
        </w:rPr>
        <w:t>Jelenia Góra, 2013-01-10</w:t>
      </w:r>
    </w:p>
    <w:p w:rsidR="00A83111" w:rsidRPr="004C2D63" w:rsidRDefault="003C0163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BRP.0012.25.2013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3C0163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o samorządzie powiatowym (Dz. U. z 2001 r. Nr 142, poz. 1592 z </w:t>
      </w:r>
      <w:proofErr w:type="spellStart"/>
      <w:r w:rsidRPr="004C2D63">
        <w:rPr>
          <w:rFonts w:ascii="Arial" w:hAnsi="Arial" w:cs="Arial"/>
        </w:rPr>
        <w:t>późn</w:t>
      </w:r>
      <w:proofErr w:type="spellEnd"/>
      <w:r w:rsidRPr="004C2D63">
        <w:rPr>
          <w:rFonts w:ascii="Arial" w:hAnsi="Arial" w:cs="Arial"/>
        </w:rPr>
        <w:t>. zm.),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F852AD" w:rsidRPr="004C2D63">
        <w:rPr>
          <w:rFonts w:ascii="Arial" w:hAnsi="Arial" w:cs="Arial"/>
          <w:b/>
        </w:rPr>
        <w:t>2</w:t>
      </w:r>
      <w:r w:rsidR="003C0163">
        <w:rPr>
          <w:rFonts w:ascii="Arial" w:hAnsi="Arial" w:cs="Arial"/>
          <w:b/>
        </w:rPr>
        <w:t>5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3C0163">
        <w:rPr>
          <w:rFonts w:ascii="Arial" w:hAnsi="Arial" w:cs="Arial"/>
          <w:b/>
          <w:bCs/>
        </w:rPr>
        <w:t>15</w:t>
      </w:r>
      <w:r w:rsidRPr="004C2D63">
        <w:rPr>
          <w:rFonts w:ascii="Arial" w:hAnsi="Arial" w:cs="Arial"/>
          <w:b/>
          <w:bCs/>
        </w:rPr>
        <w:t xml:space="preserve"> </w:t>
      </w:r>
      <w:r w:rsidR="003C0163">
        <w:rPr>
          <w:rFonts w:ascii="Arial" w:hAnsi="Arial" w:cs="Arial"/>
          <w:b/>
          <w:bCs/>
        </w:rPr>
        <w:t>stycznia</w:t>
      </w:r>
      <w:r w:rsidRPr="004C2D63">
        <w:rPr>
          <w:rFonts w:ascii="Arial" w:hAnsi="Arial" w:cs="Arial"/>
          <w:b/>
          <w:bCs/>
        </w:rPr>
        <w:t xml:space="preserve">  </w:t>
      </w:r>
      <w:r w:rsidR="00004B07">
        <w:rPr>
          <w:rFonts w:ascii="Arial" w:hAnsi="Arial" w:cs="Arial"/>
          <w:b/>
        </w:rPr>
        <w:t>201</w:t>
      </w:r>
      <w:r w:rsidR="003C0163">
        <w:rPr>
          <w:rFonts w:ascii="Arial" w:hAnsi="Arial" w:cs="Arial"/>
          <w:b/>
        </w:rPr>
        <w:t>3</w:t>
      </w:r>
      <w:r w:rsidRPr="004C2D63">
        <w:rPr>
          <w:rFonts w:ascii="Arial" w:hAnsi="Arial" w:cs="Arial"/>
          <w:b/>
        </w:rPr>
        <w:t xml:space="preserve"> r. o godz. 1</w:t>
      </w:r>
      <w:r w:rsidR="00004B07">
        <w:rPr>
          <w:rFonts w:ascii="Arial" w:hAnsi="Arial" w:cs="Arial"/>
          <w:b/>
        </w:rPr>
        <w:t>4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sali konferencyjnej Starostwa Powiatowego w Jeleniej Górze, przy </w:t>
      </w:r>
      <w:r w:rsidR="004C2D63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72016D" w:rsidRPr="0072016D" w:rsidRDefault="003C0163" w:rsidP="0072016D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Opracowanie rocznego sprawozdania z działalności Komisji w roku 2012 </w:t>
      </w:r>
      <w:r w:rsidR="003375A3">
        <w:rPr>
          <w:rFonts w:ascii="Arial" w:hAnsi="Arial" w:cs="Arial"/>
          <w:szCs w:val="28"/>
        </w:rPr>
        <w:t>(projekt uchwały).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P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  <w:bookmarkStart w:id="0" w:name="_GoBack"/>
      <w:bookmarkEnd w:id="0"/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Pr="004C2D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Pr="004C2D63" w:rsidRDefault="00A83111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3375A3"/>
    <w:rsid w:val="003C0163"/>
    <w:rsid w:val="003C6219"/>
    <w:rsid w:val="003F6E51"/>
    <w:rsid w:val="004C2D63"/>
    <w:rsid w:val="00585FD7"/>
    <w:rsid w:val="005F5C98"/>
    <w:rsid w:val="00690EAB"/>
    <w:rsid w:val="0072016D"/>
    <w:rsid w:val="00837246"/>
    <w:rsid w:val="008620A1"/>
    <w:rsid w:val="009D0F31"/>
    <w:rsid w:val="00A118FA"/>
    <w:rsid w:val="00A83111"/>
    <w:rsid w:val="00BF3824"/>
    <w:rsid w:val="00D251F7"/>
    <w:rsid w:val="00D841A3"/>
    <w:rsid w:val="00DA2B02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4E0C-FCD3-4FA3-BBC1-46EF37E4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2</cp:revision>
  <cp:lastPrinted>2013-01-10T08:24:00Z</cp:lastPrinted>
  <dcterms:created xsi:type="dcterms:W3CDTF">2013-01-10T08:24:00Z</dcterms:created>
  <dcterms:modified xsi:type="dcterms:W3CDTF">2013-01-10T08:24:00Z</dcterms:modified>
</cp:coreProperties>
</file>