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9C41E4">
        <w:rPr>
          <w:rFonts w:ascii="Liberation Serif" w:hAnsi="Liberation Serif" w:cs="Liberation Serif"/>
          <w:sz w:val="18"/>
          <w:szCs w:val="18"/>
        </w:rPr>
        <w:t>7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>
        <w:rPr>
          <w:rFonts w:ascii="Liberation Serif" w:hAnsi="Liberation Serif" w:cs="Liberation Serif"/>
          <w:i/>
          <w:sz w:val="18"/>
          <w:szCs w:val="18"/>
        </w:rPr>
        <w:t>Rozeznania cenowego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063866">
        <w:rPr>
          <w:rFonts w:ascii="Liberation Serif" w:hAnsi="Liberation Serif" w:cs="Liberation Serif"/>
          <w:i/>
          <w:sz w:val="18"/>
          <w:szCs w:val="18"/>
        </w:rPr>
        <w:t>43</w:t>
      </w:r>
      <w:r>
        <w:rPr>
          <w:rFonts w:ascii="Liberation Serif" w:hAnsi="Liberation Serif" w:cs="Liberation Serif"/>
          <w:i/>
          <w:sz w:val="18"/>
          <w:szCs w:val="18"/>
        </w:rPr>
        <w:t xml:space="preserve">.2018) </w:t>
      </w:r>
    </w:p>
    <w:p w:rsidR="004D71C4" w:rsidRDefault="004D71C4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Zgodnie z art. 13 ust. 1 i 2 Rozporządzenia Parlamentu Europejskiego i Rady (UE) </w:t>
      </w:r>
      <w:r w:rsidR="00A72301">
        <w:rPr>
          <w:rFonts w:ascii="Liberation Serif" w:eastAsia="+mn-ea" w:hAnsi="Liberation Serif" w:cs="Liberation Serif"/>
          <w:b/>
          <w:color w:val="auto"/>
          <w:sz w:val="24"/>
          <w:szCs w:val="24"/>
        </w:rPr>
        <w:br/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A72301">
        <w:rPr>
          <w:rFonts w:ascii="Liberation Serif" w:eastAsia="+mn-ea" w:hAnsi="Liberation Serif" w:cs="Liberation Serif"/>
          <w:b/>
          <w:color w:val="000000"/>
        </w:rPr>
        <w:br/>
      </w:r>
      <w:r w:rsidR="00E226CA">
        <w:rPr>
          <w:rFonts w:ascii="Liberation Serif" w:eastAsia="+mn-ea" w:hAnsi="Liberation Serif" w:cs="Liberation Serif"/>
          <w:b/>
          <w:color w:val="000000"/>
        </w:rPr>
        <w:t>w Jeleniej Górze przy ul. Kochanowskiego 10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85136" w:rsidP="002153AA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+mn-ea" w:hAnsi="Liberation Serif" w:cs="Liberation Serif"/>
          <w:b/>
          <w:color w:val="000000"/>
        </w:rPr>
        <w:t xml:space="preserve">kontakt z </w:t>
      </w:r>
      <w:r w:rsidR="00CD70FD" w:rsidRPr="002153AA">
        <w:rPr>
          <w:rFonts w:ascii="Liberation Serif" w:eastAsia="+mn-ea" w:hAnsi="Liberation Serif" w:cs="Liberation Serif"/>
          <w:b/>
          <w:color w:val="000000"/>
        </w:rPr>
        <w:t>inspektorem ochrony danych</w:t>
      </w:r>
      <w:r w:rsidR="00CD70FD" w:rsidRPr="002153AA">
        <w:rPr>
          <w:rFonts w:ascii="Liberation Serif" w:eastAsia="+mn-ea" w:hAnsi="Liberation Serif" w:cs="Liberation Serif"/>
          <w:color w:val="000000"/>
        </w:rPr>
        <w:t xml:space="preserve"> w Starostwie Powiatowym w Jeleniej Górze</w:t>
      </w:r>
      <w:r>
        <w:rPr>
          <w:rFonts w:ascii="Liberation Serif" w:eastAsia="+mn-ea" w:hAnsi="Liberation Serif" w:cs="Liberation Serif"/>
          <w:color w:val="000000"/>
        </w:rPr>
        <w:t xml:space="preserve"> </w:t>
      </w:r>
      <w:r w:rsidR="00CD70FD" w:rsidRPr="002153AA">
        <w:rPr>
          <w:rFonts w:ascii="Liberation Serif" w:eastAsia="+mn-ea" w:hAnsi="Liberation Serif" w:cs="Liberation Serif"/>
          <w:color w:val="000000"/>
        </w:rPr>
        <w:t>–  email: </w:t>
      </w:r>
      <w:hyperlink r:id="rId6" w:history="1">
        <w:r w:rsidR="00FB10D8" w:rsidRPr="002153AA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CD70FD" w:rsidRPr="002153AA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przetwarzane będą </w:t>
      </w:r>
      <w:r w:rsidR="009729F6">
        <w:rPr>
          <w:rFonts w:ascii="Liberation Serif" w:eastAsia="+mn-ea" w:hAnsi="Liberation Serif" w:cs="Liberation Serif"/>
          <w:bCs/>
          <w:color w:val="000000"/>
        </w:rPr>
        <w:t>na podstawie art. 6 ust. 1 pkt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 c ogólnego rozporządzenia o ochronie danych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3C0514" w:rsidRPr="006862D2">
        <w:rPr>
          <w:rFonts w:ascii="Liberation Serif" w:hAnsi="Liberation Serif" w:cs="Liberation Serif"/>
          <w:b/>
        </w:rPr>
        <w:t xml:space="preserve">Sporządzenie operatów szacunkowych w celu określenia wartości rynkowej gruntu jako przedmiotu prawa własności, będącej podstawą </w:t>
      </w:r>
      <w:r w:rsidR="00A72301">
        <w:rPr>
          <w:rFonts w:ascii="Liberation Serif" w:hAnsi="Liberation Serif" w:cs="Liberation Serif"/>
          <w:b/>
        </w:rPr>
        <w:br/>
      </w:r>
      <w:bookmarkStart w:id="0" w:name="_GoBack"/>
      <w:bookmarkEnd w:id="0"/>
      <w:r w:rsidR="003C0514" w:rsidRPr="006862D2">
        <w:rPr>
          <w:rFonts w:ascii="Liberation Serif" w:hAnsi="Liberation Serif" w:cs="Liberation Serif"/>
          <w:b/>
        </w:rPr>
        <w:t>do aktualizacji opłat za użytkowanie wieczyste nieruchomości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9729F6">
        <w:rPr>
          <w:rFonts w:ascii="Liberation Serif" w:eastAsia="+mn-ea" w:hAnsi="Liberation Serif" w:cs="Liberation Serif"/>
          <w:bCs/>
          <w:color w:val="000000"/>
        </w:rPr>
        <w:t>.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="000F5292" w:rsidRPr="002153AA">
        <w:rPr>
          <w:rFonts w:ascii="Liberation Serif" w:hAnsi="Liberation Serif" w:cs="Liberation Serif"/>
        </w:rPr>
        <w:t xml:space="preserve">dane osobowe mogą być przekazywane </w:t>
      </w:r>
      <w:r w:rsidR="0066174D">
        <w:rPr>
          <w:rFonts w:ascii="Liberation Serif" w:hAnsi="Liberation Serif" w:cs="Liberation Serif"/>
        </w:rPr>
        <w:t xml:space="preserve">osobom lub </w:t>
      </w:r>
      <w:r w:rsidR="000F5292" w:rsidRPr="002153AA">
        <w:rPr>
          <w:rFonts w:ascii="Liberation Serif" w:hAnsi="Liberation Serif" w:cs="Liberation Serif"/>
        </w:rPr>
        <w:t>podmiotom uprawnionym na mocy przepisów prawa;</w:t>
      </w:r>
    </w:p>
    <w:p w:rsidR="000F5292" w:rsidRPr="001A5862" w:rsidRDefault="000F5292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dane osobowe będą </w:t>
      </w:r>
      <w:r w:rsidRPr="002153AA">
        <w:rPr>
          <w:rFonts w:ascii="Liberation Serif" w:eastAsia="+mn-ea" w:hAnsi="Liberation Serif" w:cs="Liberation Serif"/>
          <w:bCs/>
          <w:color w:val="000000"/>
        </w:rPr>
        <w:t>przechowywane przez okres</w:t>
      </w:r>
      <w:r w:rsidRPr="002153AA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922047">
        <w:rPr>
          <w:rFonts w:ascii="Liberation Serif" w:eastAsia="+mn-ea" w:hAnsi="Liberation Serif" w:cs="Liberation Serif"/>
          <w:color w:val="000000"/>
        </w:rPr>
        <w:t>6</w:t>
      </w:r>
      <w:r w:rsidR="0013185E"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="00922047" w:rsidRPr="0092204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="008E42A0" w:rsidRPr="002153AA">
        <w:rPr>
          <w:rFonts w:ascii="Liberation Serif" w:eastAsia="+mn-ea" w:hAnsi="Liberation Serif" w:cs="Liberation Serif"/>
          <w:color w:val="000000"/>
        </w:rPr>
        <w:t xml:space="preserve">– zgodnie </w:t>
      </w:r>
      <w:r w:rsidR="009629A7" w:rsidRPr="002153AA">
        <w:rPr>
          <w:rFonts w:ascii="Liberation Serif" w:eastAsia="+mn-ea" w:hAnsi="Liberation Serif" w:cs="Liberation Serif"/>
          <w:color w:val="000000"/>
        </w:rPr>
        <w:t>z jednolitym rzeczowym wykazem akt organów powiatu i starostw powiatowych</w:t>
      </w:r>
      <w:r w:rsidRPr="002153A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F24774">
        <w:rPr>
          <w:rFonts w:ascii="Liberation Serif" w:eastAsia="+mn-ea" w:hAnsi="Liberation Serif" w:cs="Liberation Serif"/>
          <w:b/>
          <w:color w:val="000000"/>
        </w:rPr>
        <w:t>i/Pan</w:t>
      </w:r>
      <w:r w:rsidRPr="00F24774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ędu Ochrony Danych Osobowych, w </w:t>
      </w:r>
      <w:r w:rsidRPr="00F24774">
        <w:rPr>
          <w:rFonts w:ascii="Liberation Serif" w:eastAsia="+mn-ea" w:hAnsi="Liberation Serif" w:cs="Liberation Serif"/>
          <w:b/>
          <w:color w:val="000000"/>
        </w:rPr>
        <w:t>sytuacji gdy uzna Pani/Pan, iż przetwarzanie danych osobowych Pani/Pana dotyczących narusza przepisy ogólnego rozporządzeni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F24774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F24774">
        <w:rPr>
          <w:rFonts w:ascii="Liberation Serif" w:eastAsia="+mn-ea" w:hAnsi="Liberation Serif" w:cs="Liberation Serif"/>
          <w:b/>
          <w:color w:val="000000"/>
        </w:rPr>
        <w:t> </w:t>
      </w:r>
      <w:r w:rsidRPr="00F24774">
        <w:rPr>
          <w:rFonts w:ascii="Liberation Serif" w:eastAsia="+mn-ea" w:hAnsi="Liberation Serif" w:cs="Liberation Serif"/>
          <w:b/>
          <w:color w:val="000000"/>
        </w:rPr>
        <w:t>r.</w:t>
      </w:r>
      <w:r w:rsidRPr="00F24774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</w:t>
      </w:r>
      <w:r w:rsidR="00A72301">
        <w:rPr>
          <w:rFonts w:ascii="Liberation Serif" w:hAnsi="Liberation Serif"/>
        </w:rPr>
        <w:br/>
      </w:r>
      <w:r w:rsidR="002460DD">
        <w:rPr>
          <w:rFonts w:ascii="Liberation Serif" w:hAnsi="Liberation Serif"/>
        </w:rPr>
        <w:t xml:space="preserve">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485662" w:rsidRPr="002153AA">
        <w:rPr>
          <w:rFonts w:ascii="Liberation Serif" w:eastAsia="+mn-ea" w:hAnsi="Liberation Serif" w:cs="Liberation Serif"/>
          <w:color w:val="000000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2153AA"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63866"/>
    <w:rsid w:val="000F5292"/>
    <w:rsid w:val="00103941"/>
    <w:rsid w:val="00122AB7"/>
    <w:rsid w:val="0013185E"/>
    <w:rsid w:val="00171D8B"/>
    <w:rsid w:val="00190955"/>
    <w:rsid w:val="001A5862"/>
    <w:rsid w:val="002153AA"/>
    <w:rsid w:val="00242268"/>
    <w:rsid w:val="002460DD"/>
    <w:rsid w:val="002F15D7"/>
    <w:rsid w:val="003030B5"/>
    <w:rsid w:val="00324AB1"/>
    <w:rsid w:val="00345ED4"/>
    <w:rsid w:val="003C0514"/>
    <w:rsid w:val="004352B4"/>
    <w:rsid w:val="00485662"/>
    <w:rsid w:val="004A0AAF"/>
    <w:rsid w:val="004A29E4"/>
    <w:rsid w:val="004A4077"/>
    <w:rsid w:val="004D71C4"/>
    <w:rsid w:val="005322E9"/>
    <w:rsid w:val="0063137E"/>
    <w:rsid w:val="0066174D"/>
    <w:rsid w:val="0067596A"/>
    <w:rsid w:val="00701531"/>
    <w:rsid w:val="007725A3"/>
    <w:rsid w:val="00782F76"/>
    <w:rsid w:val="0080218A"/>
    <w:rsid w:val="00836D6F"/>
    <w:rsid w:val="00864940"/>
    <w:rsid w:val="008E42A0"/>
    <w:rsid w:val="00922047"/>
    <w:rsid w:val="009629A7"/>
    <w:rsid w:val="009729F6"/>
    <w:rsid w:val="009A5E65"/>
    <w:rsid w:val="009C41E4"/>
    <w:rsid w:val="00A230B7"/>
    <w:rsid w:val="00A72301"/>
    <w:rsid w:val="00A96907"/>
    <w:rsid w:val="00AB17F7"/>
    <w:rsid w:val="00AD55BC"/>
    <w:rsid w:val="00B002B3"/>
    <w:rsid w:val="00B10D9D"/>
    <w:rsid w:val="00B14C8A"/>
    <w:rsid w:val="00B973F3"/>
    <w:rsid w:val="00C4152B"/>
    <w:rsid w:val="00C85136"/>
    <w:rsid w:val="00CD70FD"/>
    <w:rsid w:val="00D4631C"/>
    <w:rsid w:val="00DA185E"/>
    <w:rsid w:val="00E226CA"/>
    <w:rsid w:val="00E96FCB"/>
    <w:rsid w:val="00EB75BD"/>
    <w:rsid w:val="00F027A9"/>
    <w:rsid w:val="00F24774"/>
    <w:rsid w:val="00F74465"/>
    <w:rsid w:val="00F8597C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53E"/>
  <w15:docId w15:val="{060D002F-2FAC-4E6B-9C03-7003372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8B91-9273-4AD9-A115-60B8AC12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Malgorzata Maras</cp:lastModifiedBy>
  <cp:revision>3</cp:revision>
  <cp:lastPrinted>2018-06-07T11:17:00Z</cp:lastPrinted>
  <dcterms:created xsi:type="dcterms:W3CDTF">2018-09-18T09:25:00Z</dcterms:created>
  <dcterms:modified xsi:type="dcterms:W3CDTF">2018-09-18T09:26:00Z</dcterms:modified>
</cp:coreProperties>
</file>